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5D7F9" w14:textId="6B3A889B" w:rsidR="009F790C" w:rsidRPr="00061B1C" w:rsidRDefault="005D7D1F">
      <w:pPr>
        <w:pStyle w:val="P68B1DB1-Normal1"/>
        <w:jc w:val="center"/>
        <w:rPr>
          <w:rFonts w:asciiTheme="majorHAnsi" w:hAnsiTheme="majorHAnsi" w:cstheme="majorHAnsi"/>
        </w:rPr>
      </w:pPr>
      <w:r w:rsidRPr="00061B1C">
        <w:rPr>
          <w:rFonts w:asciiTheme="majorHAnsi" w:hAnsiTheme="majorHAnsi" w:cstheme="majorHAnsi"/>
        </w:rPr>
        <w:t>SỬA ĐỔI HỢP ĐỒNG THUÊ</w:t>
      </w:r>
    </w:p>
    <w:p w14:paraId="3F979F84" w14:textId="77777777" w:rsidR="009F790C" w:rsidRPr="00061B1C" w:rsidRDefault="009F790C">
      <w:pPr>
        <w:jc w:val="center"/>
        <w:rPr>
          <w:rFonts w:asciiTheme="majorHAnsi" w:hAnsiTheme="majorHAnsi" w:cstheme="majorHAnsi"/>
          <w:color w:val="000000"/>
          <w:sz w:val="24"/>
        </w:rPr>
      </w:pPr>
    </w:p>
    <w:p w14:paraId="2FB8B474" w14:textId="54BD7EA2" w:rsidR="009F790C" w:rsidRPr="00061B1C" w:rsidRDefault="005D7D1F">
      <w:pPr>
        <w:pStyle w:val="P68B1DB1-Normal2"/>
        <w:rPr>
          <w:rFonts w:asciiTheme="majorHAnsi" w:hAnsiTheme="majorHAnsi" w:cstheme="majorHAnsi"/>
        </w:rPr>
      </w:pPr>
      <w:r w:rsidRPr="00061B1C">
        <w:rPr>
          <w:rFonts w:asciiTheme="majorHAnsi" w:hAnsiTheme="majorHAnsi" w:cstheme="majorHAnsi"/>
        </w:rPr>
        <w:t>SỬA ĐỔI HỢP ĐỒNG THUÊ (“</w:t>
      </w:r>
      <w:proofErr w:type="spellStart"/>
      <w:r w:rsidRPr="00061B1C">
        <w:rPr>
          <w:rFonts w:asciiTheme="majorHAnsi" w:hAnsiTheme="majorHAnsi" w:cstheme="majorHAnsi"/>
        </w:rPr>
        <w:t>Thỏa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thuận</w:t>
      </w:r>
      <w:proofErr w:type="spellEnd"/>
      <w:r w:rsidRPr="00061B1C">
        <w:rPr>
          <w:rFonts w:asciiTheme="majorHAnsi" w:hAnsiTheme="majorHAnsi" w:cstheme="majorHAnsi"/>
        </w:rPr>
        <w:t xml:space="preserve">”) </w:t>
      </w:r>
      <w:proofErr w:type="spellStart"/>
      <w:r w:rsidRPr="00061B1C">
        <w:rPr>
          <w:rFonts w:asciiTheme="majorHAnsi" w:hAnsiTheme="majorHAnsi" w:cstheme="majorHAnsi"/>
        </w:rPr>
        <w:t>được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viết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ngày</w:t>
      </w:r>
      <w:proofErr w:type="spellEnd"/>
      <w:r w:rsidRPr="00061B1C">
        <w:rPr>
          <w:rFonts w:asciiTheme="majorHAnsi" w:hAnsiTheme="majorHAnsi" w:cstheme="majorHAnsi"/>
        </w:rPr>
        <w:t xml:space="preserve"> ______ (</w:t>
      </w:r>
      <w:proofErr w:type="spellStart"/>
      <w:r w:rsidRPr="00061B1C">
        <w:rPr>
          <w:rFonts w:asciiTheme="majorHAnsi" w:hAnsiTheme="majorHAnsi" w:cstheme="majorHAnsi"/>
        </w:rPr>
        <w:t>ngày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hiệu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lực</w:t>
      </w:r>
      <w:proofErr w:type="spellEnd"/>
      <w:r w:rsidRPr="00061B1C">
        <w:rPr>
          <w:rFonts w:asciiTheme="majorHAnsi" w:hAnsiTheme="majorHAnsi" w:cstheme="majorHAnsi"/>
        </w:rPr>
        <w:t xml:space="preserve">) do </w:t>
      </w:r>
      <w:proofErr w:type="spellStart"/>
      <w:r w:rsidRPr="00061B1C">
        <w:rPr>
          <w:rFonts w:asciiTheme="majorHAnsi" w:hAnsiTheme="majorHAnsi" w:cstheme="majorHAnsi"/>
        </w:rPr>
        <w:t>sự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thỏa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thuận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giữa</w:t>
      </w:r>
      <w:proofErr w:type="spellEnd"/>
      <w:r w:rsidRPr="00061B1C">
        <w:rPr>
          <w:rFonts w:asciiTheme="majorHAnsi" w:hAnsiTheme="majorHAnsi" w:cstheme="majorHAnsi"/>
        </w:rPr>
        <w:t xml:space="preserve"> ______ ("</w:t>
      </w:r>
      <w:proofErr w:type="spellStart"/>
      <w:r w:rsidRPr="00061B1C">
        <w:rPr>
          <w:rFonts w:asciiTheme="majorHAnsi" w:hAnsiTheme="majorHAnsi" w:cstheme="majorHAnsi"/>
        </w:rPr>
        <w:t>Chủ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nhà</w:t>
      </w:r>
      <w:proofErr w:type="spellEnd"/>
      <w:r w:rsidRPr="00061B1C">
        <w:rPr>
          <w:rFonts w:asciiTheme="majorHAnsi" w:hAnsiTheme="majorHAnsi" w:cstheme="majorHAnsi"/>
        </w:rPr>
        <w:t xml:space="preserve">") </w:t>
      </w:r>
      <w:proofErr w:type="spellStart"/>
      <w:r w:rsidRPr="00061B1C">
        <w:rPr>
          <w:rFonts w:asciiTheme="majorHAnsi" w:hAnsiTheme="majorHAnsi" w:cstheme="majorHAnsi"/>
        </w:rPr>
        <w:t>và</w:t>
      </w:r>
      <w:proofErr w:type="spellEnd"/>
      <w:r w:rsidRPr="00061B1C">
        <w:rPr>
          <w:rFonts w:asciiTheme="majorHAnsi" w:hAnsiTheme="majorHAnsi" w:cstheme="majorHAnsi"/>
        </w:rPr>
        <w:t xml:space="preserve"> _____</w:t>
      </w:r>
      <w:proofErr w:type="gramStart"/>
      <w:r w:rsidRPr="00061B1C">
        <w:rPr>
          <w:rFonts w:asciiTheme="majorHAnsi" w:hAnsiTheme="majorHAnsi" w:cstheme="majorHAnsi"/>
        </w:rPr>
        <w:t>_(</w:t>
      </w:r>
      <w:proofErr w:type="gramEnd"/>
      <w:r w:rsidRPr="00061B1C">
        <w:rPr>
          <w:rFonts w:asciiTheme="majorHAnsi" w:hAnsiTheme="majorHAnsi" w:cstheme="majorHAnsi"/>
        </w:rPr>
        <w:t>"</w:t>
      </w:r>
      <w:proofErr w:type="spellStart"/>
      <w:r w:rsidRPr="00061B1C">
        <w:rPr>
          <w:rFonts w:asciiTheme="majorHAnsi" w:hAnsiTheme="majorHAnsi" w:cstheme="majorHAnsi"/>
        </w:rPr>
        <w:t>Người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thuê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nhà</w:t>
      </w:r>
      <w:proofErr w:type="spellEnd"/>
      <w:r w:rsidRPr="00061B1C">
        <w:rPr>
          <w:rFonts w:asciiTheme="majorHAnsi" w:hAnsiTheme="majorHAnsi" w:cstheme="majorHAnsi"/>
        </w:rPr>
        <w:t xml:space="preserve">") </w:t>
      </w:r>
    </w:p>
    <w:p w14:paraId="5BEF9E54" w14:textId="77777777" w:rsidR="009F790C" w:rsidRPr="00061B1C" w:rsidRDefault="009F790C">
      <w:pPr>
        <w:rPr>
          <w:rFonts w:asciiTheme="majorHAnsi" w:hAnsiTheme="majorHAnsi" w:cstheme="majorHAnsi"/>
          <w:color w:val="000000"/>
          <w:sz w:val="26"/>
        </w:rPr>
      </w:pPr>
    </w:p>
    <w:p w14:paraId="1299F4B4" w14:textId="77777777" w:rsidR="009F790C" w:rsidRPr="00061B1C" w:rsidRDefault="009F790C">
      <w:pPr>
        <w:spacing w:before="1"/>
        <w:rPr>
          <w:rFonts w:asciiTheme="majorHAnsi" w:hAnsiTheme="majorHAnsi" w:cstheme="majorHAnsi"/>
          <w:color w:val="000000"/>
          <w:sz w:val="25"/>
        </w:rPr>
      </w:pPr>
    </w:p>
    <w:p w14:paraId="2E298F0B" w14:textId="574808EC" w:rsidR="009F790C" w:rsidRPr="00061B1C" w:rsidRDefault="005D7D1F">
      <w:pPr>
        <w:pStyle w:val="P68B1DB1-Normal1"/>
        <w:spacing w:before="1"/>
        <w:jc w:val="center"/>
        <w:rPr>
          <w:rFonts w:asciiTheme="majorHAnsi" w:hAnsiTheme="majorHAnsi" w:cstheme="majorHAnsi"/>
          <w:sz w:val="26"/>
        </w:rPr>
      </w:pPr>
      <w:r w:rsidRPr="00061B1C">
        <w:rPr>
          <w:rFonts w:asciiTheme="majorHAnsi" w:hAnsiTheme="majorHAnsi" w:cstheme="majorHAnsi"/>
        </w:rPr>
        <w:t>ĐIỀU KHOẢN GIỚI THHIỆU/ MỞ ĐẦU</w:t>
      </w:r>
    </w:p>
    <w:p w14:paraId="65D4145B" w14:textId="2BDE8990" w:rsidR="009F790C" w:rsidRPr="00061B1C" w:rsidRDefault="005D7D1F">
      <w:pPr>
        <w:pStyle w:val="P68B1DB1-Normal2"/>
        <w:numPr>
          <w:ilvl w:val="0"/>
          <w:numId w:val="1"/>
        </w:numPr>
        <w:tabs>
          <w:tab w:val="left" w:pos="334"/>
          <w:tab w:val="left" w:leader="underscore" w:pos="10743"/>
        </w:tabs>
        <w:ind w:hanging="295"/>
        <w:rPr>
          <w:rFonts w:asciiTheme="majorHAnsi" w:hAnsiTheme="majorHAnsi" w:cstheme="majorHAnsi"/>
        </w:rPr>
      </w:pPr>
      <w:proofErr w:type="spellStart"/>
      <w:r w:rsidRPr="00061B1C">
        <w:rPr>
          <w:rFonts w:asciiTheme="majorHAnsi" w:hAnsiTheme="majorHAnsi" w:cstheme="majorHAnsi"/>
        </w:rPr>
        <w:t>Chủ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nhà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và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Người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thuê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nhà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là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các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bên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của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hợp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đồng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thuê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nhà</w:t>
      </w:r>
      <w:proofErr w:type="spellEnd"/>
      <w:r w:rsidRPr="00061B1C">
        <w:rPr>
          <w:rFonts w:asciiTheme="majorHAnsi" w:hAnsiTheme="majorHAnsi" w:cstheme="majorHAnsi"/>
        </w:rPr>
        <w:t xml:space="preserve"> ban </w:t>
      </w:r>
      <w:proofErr w:type="spellStart"/>
      <w:proofErr w:type="gramStart"/>
      <w:r w:rsidRPr="00061B1C">
        <w:rPr>
          <w:rFonts w:asciiTheme="majorHAnsi" w:hAnsiTheme="majorHAnsi" w:cstheme="majorHAnsi"/>
        </w:rPr>
        <w:t>đầu</w:t>
      </w:r>
      <w:proofErr w:type="spellEnd"/>
      <w:r w:rsidRPr="00061B1C">
        <w:rPr>
          <w:rFonts w:asciiTheme="majorHAnsi" w:hAnsiTheme="majorHAnsi" w:cstheme="majorHAnsi"/>
        </w:rPr>
        <w:t xml:space="preserve">  </w:t>
      </w:r>
      <w:proofErr w:type="spellStart"/>
      <w:r w:rsidRPr="00061B1C">
        <w:rPr>
          <w:rFonts w:asciiTheme="majorHAnsi" w:hAnsiTheme="majorHAnsi" w:cstheme="majorHAnsi"/>
        </w:rPr>
        <w:t>ghi</w:t>
      </w:r>
      <w:proofErr w:type="spellEnd"/>
      <w:proofErr w:type="gram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ngày</w:t>
      </w:r>
      <w:proofErr w:type="spellEnd"/>
      <w:r w:rsidRPr="00061B1C">
        <w:rPr>
          <w:rFonts w:asciiTheme="majorHAnsi" w:hAnsiTheme="majorHAnsi" w:cstheme="majorHAnsi"/>
        </w:rPr>
        <w:t xml:space="preserve"> _______, </w:t>
      </w:r>
      <w:proofErr w:type="spellStart"/>
      <w:r w:rsidRPr="00061B1C">
        <w:rPr>
          <w:rFonts w:asciiTheme="majorHAnsi" w:hAnsiTheme="majorHAnsi" w:cstheme="majorHAnsi"/>
        </w:rPr>
        <w:t>được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sửa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đổi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bởi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những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điều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sau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đây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cho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việc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thuê</w:t>
      </w:r>
      <w:proofErr w:type="spellEnd"/>
      <w:r w:rsidRPr="00061B1C">
        <w:rPr>
          <w:rFonts w:asciiTheme="majorHAnsi" w:hAnsiTheme="majorHAnsi" w:cstheme="majorHAnsi"/>
        </w:rPr>
        <w:t xml:space="preserve">  </w:t>
      </w:r>
      <w:proofErr w:type="spellStart"/>
      <w:r w:rsidRPr="00061B1C">
        <w:rPr>
          <w:rFonts w:asciiTheme="majorHAnsi" w:hAnsiTheme="majorHAnsi" w:cstheme="majorHAnsi"/>
        </w:rPr>
        <w:t>căn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hộ</w:t>
      </w:r>
      <w:proofErr w:type="spellEnd"/>
      <w:r w:rsidRPr="00061B1C">
        <w:rPr>
          <w:rFonts w:asciiTheme="majorHAnsi" w:hAnsiTheme="majorHAnsi" w:cstheme="majorHAnsi"/>
        </w:rPr>
        <w:t xml:space="preserve"> _______ [ĐIỀN SỐ CĂN HỘ] (“</w:t>
      </w:r>
      <w:proofErr w:type="spellStart"/>
      <w:r w:rsidRPr="00061B1C">
        <w:rPr>
          <w:rFonts w:asciiTheme="majorHAnsi" w:hAnsiTheme="majorHAnsi" w:cstheme="majorHAnsi"/>
        </w:rPr>
        <w:t>Mặt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bằng</w:t>
      </w:r>
      <w:proofErr w:type="spellEnd"/>
      <w:r w:rsidRPr="00061B1C">
        <w:rPr>
          <w:rFonts w:asciiTheme="majorHAnsi" w:hAnsiTheme="majorHAnsi" w:cstheme="majorHAnsi"/>
        </w:rPr>
        <w:t xml:space="preserve">”) </w:t>
      </w:r>
      <w:proofErr w:type="spellStart"/>
      <w:r w:rsidRPr="00061B1C">
        <w:rPr>
          <w:rFonts w:asciiTheme="majorHAnsi" w:hAnsiTheme="majorHAnsi" w:cstheme="majorHAnsi"/>
        </w:rPr>
        <w:t>trong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một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tòa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nhà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tại</w:t>
      </w:r>
      <w:proofErr w:type="spellEnd"/>
      <w:r w:rsidRPr="00061B1C">
        <w:rPr>
          <w:rFonts w:asciiTheme="majorHAnsi" w:hAnsiTheme="majorHAnsi" w:cstheme="majorHAnsi"/>
        </w:rPr>
        <w:t xml:space="preserve"> __________ [ĐIỀN ĐỊA CHỈ] (“</w:t>
      </w:r>
      <w:proofErr w:type="spellStart"/>
      <w:r w:rsidRPr="00061B1C">
        <w:rPr>
          <w:rFonts w:asciiTheme="majorHAnsi" w:hAnsiTheme="majorHAnsi" w:cstheme="majorHAnsi"/>
        </w:rPr>
        <w:t>Tòa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nhà</w:t>
      </w:r>
      <w:proofErr w:type="spellEnd"/>
      <w:r w:rsidRPr="00061B1C">
        <w:rPr>
          <w:rFonts w:asciiTheme="majorHAnsi" w:hAnsiTheme="majorHAnsi" w:cstheme="majorHAnsi"/>
        </w:rPr>
        <w:t xml:space="preserve">”), </w:t>
      </w:r>
      <w:proofErr w:type="spellStart"/>
      <w:r w:rsidRPr="00061B1C">
        <w:rPr>
          <w:rFonts w:asciiTheme="majorHAnsi" w:hAnsiTheme="majorHAnsi" w:cstheme="majorHAnsi"/>
        </w:rPr>
        <w:t>như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được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quy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định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cụ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thể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hơn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trong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Hợp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đồng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thuê</w:t>
      </w:r>
      <w:proofErr w:type="spellEnd"/>
      <w:r w:rsidRPr="00061B1C">
        <w:rPr>
          <w:rFonts w:asciiTheme="majorHAnsi" w:hAnsiTheme="majorHAnsi" w:cstheme="majorHAnsi"/>
        </w:rPr>
        <w:t>.</w:t>
      </w:r>
    </w:p>
    <w:p w14:paraId="141DE5B1" w14:textId="77777777" w:rsidR="009F790C" w:rsidRPr="00061B1C" w:rsidRDefault="009F790C">
      <w:pPr>
        <w:spacing w:before="1"/>
        <w:rPr>
          <w:rFonts w:asciiTheme="majorHAnsi" w:hAnsiTheme="majorHAnsi" w:cstheme="majorHAnsi"/>
          <w:color w:val="000000"/>
          <w:sz w:val="26"/>
        </w:rPr>
      </w:pPr>
    </w:p>
    <w:p w14:paraId="5A0169BA" w14:textId="77777777" w:rsidR="009F790C" w:rsidRPr="00061B1C" w:rsidRDefault="005D7D1F">
      <w:pPr>
        <w:pStyle w:val="P68B1DB1-Normal3"/>
        <w:numPr>
          <w:ilvl w:val="0"/>
          <w:numId w:val="1"/>
        </w:numPr>
        <w:tabs>
          <w:tab w:val="left" w:pos="321"/>
        </w:tabs>
        <w:spacing w:line="249" w:lineRule="auto"/>
        <w:ind w:left="39" w:right="485" w:firstLine="0"/>
        <w:rPr>
          <w:rFonts w:asciiTheme="majorHAnsi" w:hAnsiTheme="majorHAnsi" w:cstheme="majorHAnsi"/>
        </w:rPr>
      </w:pPr>
      <w:proofErr w:type="spellStart"/>
      <w:r w:rsidRPr="00061B1C">
        <w:rPr>
          <w:rFonts w:asciiTheme="majorHAnsi" w:hAnsiTheme="majorHAnsi" w:cstheme="majorHAnsi"/>
        </w:rPr>
        <w:t>Bên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thuê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đã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yêu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cầu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điều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chỉnh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tạm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thời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nghĩa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vụ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thuê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của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mình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theo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Hợp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đồng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thuê</w:t>
      </w:r>
      <w:proofErr w:type="spellEnd"/>
      <w:r w:rsidRPr="00061B1C">
        <w:rPr>
          <w:rFonts w:asciiTheme="majorHAnsi" w:hAnsiTheme="majorHAnsi" w:cstheme="majorHAnsi"/>
        </w:rPr>
        <w:t xml:space="preserve">, </w:t>
      </w:r>
      <w:proofErr w:type="spellStart"/>
      <w:r w:rsidRPr="00061B1C">
        <w:rPr>
          <w:rFonts w:asciiTheme="majorHAnsi" w:hAnsiTheme="majorHAnsi" w:cstheme="majorHAnsi"/>
        </w:rPr>
        <w:t>và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Bên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chủ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nhà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cho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thuê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đã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đồng</w:t>
      </w:r>
      <w:proofErr w:type="spellEnd"/>
      <w:r w:rsidRPr="00061B1C">
        <w:rPr>
          <w:rFonts w:asciiTheme="majorHAnsi" w:hAnsiTheme="majorHAnsi" w:cstheme="majorHAnsi"/>
        </w:rPr>
        <w:t xml:space="preserve"> ý </w:t>
      </w:r>
      <w:proofErr w:type="spellStart"/>
      <w:r w:rsidRPr="00061B1C">
        <w:rPr>
          <w:rFonts w:asciiTheme="majorHAnsi" w:hAnsiTheme="majorHAnsi" w:cstheme="majorHAnsi"/>
        </w:rPr>
        <w:t>điều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chỉnh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tạm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thời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tiền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thuê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theo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các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điều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khoản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và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điều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kiện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được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quy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định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trong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Hợp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đồng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này</w:t>
      </w:r>
      <w:proofErr w:type="spellEnd"/>
      <w:r w:rsidRPr="00061B1C">
        <w:rPr>
          <w:rFonts w:asciiTheme="majorHAnsi" w:hAnsiTheme="majorHAnsi" w:cstheme="majorHAnsi"/>
        </w:rPr>
        <w:t>.</w:t>
      </w:r>
    </w:p>
    <w:p w14:paraId="0341E7C8" w14:textId="77777777" w:rsidR="009F790C" w:rsidRPr="00061B1C" w:rsidRDefault="009F790C">
      <w:pPr>
        <w:spacing w:before="3"/>
        <w:rPr>
          <w:rFonts w:asciiTheme="majorHAnsi" w:hAnsiTheme="majorHAnsi" w:cstheme="majorHAnsi"/>
          <w:color w:val="000000"/>
          <w:sz w:val="25"/>
        </w:rPr>
      </w:pPr>
    </w:p>
    <w:p w14:paraId="126583A7" w14:textId="77777777" w:rsidR="009F790C" w:rsidRPr="00061B1C" w:rsidRDefault="005D7D1F">
      <w:pPr>
        <w:pStyle w:val="P68B1DB1-Normal3"/>
        <w:numPr>
          <w:ilvl w:val="0"/>
          <w:numId w:val="1"/>
        </w:numPr>
        <w:tabs>
          <w:tab w:val="left" w:pos="321"/>
        </w:tabs>
        <w:ind w:left="320" w:hanging="282"/>
        <w:rPr>
          <w:rFonts w:asciiTheme="majorHAnsi" w:hAnsiTheme="majorHAnsi" w:cstheme="majorHAnsi"/>
        </w:rPr>
      </w:pPr>
      <w:proofErr w:type="spellStart"/>
      <w:r w:rsidRPr="00061B1C">
        <w:rPr>
          <w:rFonts w:asciiTheme="majorHAnsi" w:hAnsiTheme="majorHAnsi" w:cstheme="majorHAnsi"/>
        </w:rPr>
        <w:t>Chủ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nhà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và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Người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thuê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mong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muốn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sửa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đổi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Hợp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đồng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thuê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như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được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quy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định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trong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tài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liệu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này</w:t>
      </w:r>
      <w:proofErr w:type="spellEnd"/>
      <w:r w:rsidRPr="00061B1C">
        <w:rPr>
          <w:rFonts w:asciiTheme="majorHAnsi" w:hAnsiTheme="majorHAnsi" w:cstheme="majorHAnsi"/>
        </w:rPr>
        <w:t>.</w:t>
      </w:r>
    </w:p>
    <w:p w14:paraId="5B7866A6" w14:textId="77777777" w:rsidR="009F790C" w:rsidRPr="00061B1C" w:rsidRDefault="009F790C">
      <w:pPr>
        <w:spacing w:before="1"/>
        <w:rPr>
          <w:rFonts w:asciiTheme="majorHAnsi" w:hAnsiTheme="majorHAnsi" w:cstheme="majorHAnsi"/>
          <w:color w:val="000000"/>
          <w:sz w:val="26"/>
        </w:rPr>
      </w:pPr>
    </w:p>
    <w:p w14:paraId="6332C2D7" w14:textId="19B04FC6" w:rsidR="009F790C" w:rsidRPr="00061B1C" w:rsidRDefault="005D7D1F">
      <w:pPr>
        <w:pStyle w:val="P68B1DB1-Normal1"/>
        <w:spacing w:before="1"/>
        <w:jc w:val="center"/>
        <w:rPr>
          <w:rFonts w:asciiTheme="majorHAnsi" w:hAnsiTheme="majorHAnsi" w:cstheme="majorHAnsi"/>
          <w:sz w:val="26"/>
        </w:rPr>
      </w:pPr>
      <w:r w:rsidRPr="00061B1C">
        <w:rPr>
          <w:rFonts w:asciiTheme="majorHAnsi" w:hAnsiTheme="majorHAnsi" w:cstheme="majorHAnsi"/>
        </w:rPr>
        <w:t xml:space="preserve"> ĐIỀU KHOẢN</w:t>
      </w:r>
    </w:p>
    <w:p w14:paraId="2D699FF4" w14:textId="77777777" w:rsidR="009F790C" w:rsidRPr="00061B1C" w:rsidRDefault="005D7D1F">
      <w:pPr>
        <w:pStyle w:val="P68B1DB1-Normal3"/>
        <w:spacing w:line="249" w:lineRule="auto"/>
        <w:ind w:left="39" w:right="234"/>
        <w:rPr>
          <w:rFonts w:asciiTheme="majorHAnsi" w:hAnsiTheme="majorHAnsi" w:cstheme="majorHAnsi"/>
        </w:rPr>
      </w:pPr>
      <w:r w:rsidRPr="00061B1C">
        <w:rPr>
          <w:rFonts w:asciiTheme="majorHAnsi" w:hAnsiTheme="majorHAnsi" w:cstheme="majorHAnsi"/>
        </w:rPr>
        <w:t xml:space="preserve">VÌ VẬY, NAY, </w:t>
      </w:r>
      <w:proofErr w:type="spellStart"/>
      <w:r w:rsidRPr="00061B1C">
        <w:rPr>
          <w:rFonts w:asciiTheme="majorHAnsi" w:hAnsiTheme="majorHAnsi" w:cstheme="majorHAnsi"/>
        </w:rPr>
        <w:t>trên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cơ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sở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xem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xét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phần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mở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đầu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hợp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đồng</w:t>
      </w:r>
      <w:proofErr w:type="spellEnd"/>
      <w:r w:rsidRPr="00061B1C">
        <w:rPr>
          <w:rFonts w:asciiTheme="majorHAnsi" w:hAnsiTheme="majorHAnsi" w:cstheme="majorHAnsi"/>
        </w:rPr>
        <w:t xml:space="preserve">, </w:t>
      </w:r>
      <w:proofErr w:type="spellStart"/>
      <w:r w:rsidRPr="00061B1C">
        <w:rPr>
          <w:rFonts w:asciiTheme="majorHAnsi" w:hAnsiTheme="majorHAnsi" w:cstheme="majorHAnsi"/>
        </w:rPr>
        <w:t>là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các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giao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ước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trong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tài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liệu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này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mà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hai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bên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xác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nhận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đã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nhận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và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thấy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đầy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đủ</w:t>
      </w:r>
      <w:proofErr w:type="spellEnd"/>
      <w:r w:rsidRPr="00061B1C">
        <w:rPr>
          <w:rFonts w:asciiTheme="majorHAnsi" w:hAnsiTheme="majorHAnsi" w:cstheme="majorHAnsi"/>
        </w:rPr>
        <w:t xml:space="preserve">, </w:t>
      </w:r>
      <w:proofErr w:type="spellStart"/>
      <w:r w:rsidRPr="00061B1C">
        <w:rPr>
          <w:rFonts w:asciiTheme="majorHAnsi" w:hAnsiTheme="majorHAnsi" w:cstheme="majorHAnsi"/>
        </w:rPr>
        <w:t>nên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theo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đó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đồng</w:t>
      </w:r>
      <w:proofErr w:type="spellEnd"/>
      <w:r w:rsidRPr="00061B1C">
        <w:rPr>
          <w:rFonts w:asciiTheme="majorHAnsi" w:hAnsiTheme="majorHAnsi" w:cstheme="majorHAnsi"/>
        </w:rPr>
        <w:t xml:space="preserve"> ý </w:t>
      </w:r>
      <w:proofErr w:type="spellStart"/>
      <w:r w:rsidRPr="00061B1C">
        <w:rPr>
          <w:rFonts w:asciiTheme="majorHAnsi" w:hAnsiTheme="majorHAnsi" w:cstheme="majorHAnsi"/>
        </w:rPr>
        <w:t>như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sau</w:t>
      </w:r>
      <w:proofErr w:type="spellEnd"/>
      <w:r w:rsidRPr="00061B1C">
        <w:rPr>
          <w:rFonts w:asciiTheme="majorHAnsi" w:hAnsiTheme="majorHAnsi" w:cstheme="majorHAnsi"/>
        </w:rPr>
        <w:t>:</w:t>
      </w:r>
    </w:p>
    <w:p w14:paraId="482A120E" w14:textId="77777777" w:rsidR="009F790C" w:rsidRPr="00061B1C" w:rsidRDefault="009F790C">
      <w:pPr>
        <w:spacing w:before="2"/>
        <w:rPr>
          <w:rFonts w:asciiTheme="majorHAnsi" w:hAnsiTheme="majorHAnsi" w:cstheme="majorHAnsi"/>
          <w:color w:val="000000"/>
          <w:sz w:val="25"/>
        </w:rPr>
      </w:pPr>
    </w:p>
    <w:p w14:paraId="110388B1" w14:textId="699CDCA6" w:rsidR="009F790C" w:rsidRPr="00061B1C" w:rsidRDefault="005D7D1F">
      <w:pPr>
        <w:pStyle w:val="P68B1DB1-Normal2"/>
        <w:numPr>
          <w:ilvl w:val="1"/>
          <w:numId w:val="1"/>
        </w:numPr>
        <w:tabs>
          <w:tab w:val="left" w:pos="280"/>
        </w:tabs>
        <w:spacing w:before="1" w:line="249" w:lineRule="auto"/>
        <w:ind w:left="39" w:right="65" w:firstLine="0"/>
        <w:rPr>
          <w:rFonts w:asciiTheme="majorHAnsi" w:hAnsiTheme="majorHAnsi" w:cstheme="majorHAnsi"/>
        </w:rPr>
      </w:pPr>
      <w:proofErr w:type="spellStart"/>
      <w:r w:rsidRPr="00061B1C">
        <w:rPr>
          <w:rFonts w:asciiTheme="majorHAnsi" w:hAnsiTheme="majorHAnsi" w:cstheme="majorHAnsi"/>
        </w:rPr>
        <w:t>Điều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khoản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đã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xác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định</w:t>
      </w:r>
      <w:proofErr w:type="spellEnd"/>
      <w:r w:rsidRPr="00061B1C">
        <w:rPr>
          <w:rFonts w:asciiTheme="majorHAnsi" w:hAnsiTheme="majorHAnsi" w:cstheme="majorHAnsi"/>
        </w:rPr>
        <w:t xml:space="preserve">. </w:t>
      </w:r>
      <w:proofErr w:type="spellStart"/>
      <w:r w:rsidRPr="00061B1C">
        <w:rPr>
          <w:rFonts w:asciiTheme="majorHAnsi" w:hAnsiTheme="majorHAnsi" w:cstheme="majorHAnsi"/>
        </w:rPr>
        <w:t>Tất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cả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các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thuật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ngữ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viết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hoa</w:t>
      </w:r>
      <w:proofErr w:type="spellEnd"/>
      <w:r w:rsidRPr="00061B1C">
        <w:rPr>
          <w:rFonts w:asciiTheme="majorHAnsi" w:hAnsiTheme="majorHAnsi" w:cstheme="majorHAnsi"/>
        </w:rPr>
        <w:t xml:space="preserve"> ban </w:t>
      </w:r>
      <w:proofErr w:type="spellStart"/>
      <w:r w:rsidRPr="00061B1C">
        <w:rPr>
          <w:rFonts w:asciiTheme="majorHAnsi" w:hAnsiTheme="majorHAnsi" w:cstheme="majorHAnsi"/>
        </w:rPr>
        <w:t>đầu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được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sử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dụng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trong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Bản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Thỏa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thuận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này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sẽ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có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cùng</w:t>
      </w:r>
      <w:proofErr w:type="spellEnd"/>
      <w:r w:rsidRPr="00061B1C">
        <w:rPr>
          <w:rFonts w:asciiTheme="majorHAnsi" w:hAnsiTheme="majorHAnsi" w:cstheme="majorHAnsi"/>
        </w:rPr>
        <w:t xml:space="preserve"> ý </w:t>
      </w:r>
      <w:proofErr w:type="spellStart"/>
      <w:r w:rsidRPr="00061B1C">
        <w:rPr>
          <w:rFonts w:asciiTheme="majorHAnsi" w:hAnsiTheme="majorHAnsi" w:cstheme="majorHAnsi"/>
        </w:rPr>
        <w:t>nghĩa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với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các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thuật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ngữ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được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đưa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ra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trong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Hợp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đồng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thuê</w:t>
      </w:r>
      <w:proofErr w:type="spellEnd"/>
      <w:r w:rsidRPr="00061B1C">
        <w:rPr>
          <w:rFonts w:asciiTheme="majorHAnsi" w:hAnsiTheme="majorHAnsi" w:cstheme="majorHAnsi"/>
        </w:rPr>
        <w:t xml:space="preserve">, </w:t>
      </w:r>
      <w:proofErr w:type="spellStart"/>
      <w:r w:rsidRPr="00061B1C">
        <w:rPr>
          <w:rFonts w:asciiTheme="majorHAnsi" w:hAnsiTheme="majorHAnsi" w:cstheme="majorHAnsi"/>
        </w:rPr>
        <w:t>trừ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khi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có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quy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định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khác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trong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="0004300D">
        <w:rPr>
          <w:rFonts w:asciiTheme="majorHAnsi" w:hAnsiTheme="majorHAnsi" w:cstheme="majorHAnsi"/>
        </w:rPr>
        <w:t>b</w:t>
      </w:r>
      <w:r w:rsidRPr="00061B1C">
        <w:rPr>
          <w:rFonts w:asciiTheme="majorHAnsi" w:hAnsiTheme="majorHAnsi" w:cstheme="majorHAnsi"/>
        </w:rPr>
        <w:t>ản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Thỏa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thuận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này</w:t>
      </w:r>
      <w:proofErr w:type="spellEnd"/>
      <w:r w:rsidRPr="00061B1C">
        <w:rPr>
          <w:rFonts w:asciiTheme="majorHAnsi" w:hAnsiTheme="majorHAnsi" w:cstheme="majorHAnsi"/>
        </w:rPr>
        <w:t xml:space="preserve">. </w:t>
      </w:r>
      <w:proofErr w:type="spellStart"/>
      <w:r w:rsidRPr="00061B1C">
        <w:rPr>
          <w:rFonts w:asciiTheme="majorHAnsi" w:hAnsiTheme="majorHAnsi" w:cstheme="majorHAnsi"/>
        </w:rPr>
        <w:t>Đối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với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tất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cả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các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mục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đích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theo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Hợp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đồng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thuê</w:t>
      </w:r>
      <w:proofErr w:type="spellEnd"/>
      <w:r w:rsidRPr="00061B1C">
        <w:rPr>
          <w:rFonts w:asciiTheme="majorHAnsi" w:hAnsiTheme="majorHAnsi" w:cstheme="majorHAnsi"/>
        </w:rPr>
        <w:t xml:space="preserve">, bao </w:t>
      </w:r>
      <w:proofErr w:type="spellStart"/>
      <w:proofErr w:type="gramStart"/>
      <w:r w:rsidRPr="00061B1C">
        <w:rPr>
          <w:rFonts w:asciiTheme="majorHAnsi" w:hAnsiTheme="majorHAnsi" w:cstheme="majorHAnsi"/>
        </w:rPr>
        <w:t>gồm</w:t>
      </w:r>
      <w:proofErr w:type="spellEnd"/>
      <w:r w:rsidRPr="00061B1C">
        <w:rPr>
          <w:rFonts w:asciiTheme="majorHAnsi" w:hAnsiTheme="majorHAnsi" w:cstheme="majorHAnsi"/>
        </w:rPr>
        <w:t xml:space="preserve">  </w:t>
      </w:r>
      <w:proofErr w:type="spellStart"/>
      <w:r w:rsidRPr="00061B1C">
        <w:rPr>
          <w:rFonts w:asciiTheme="majorHAnsi" w:hAnsiTheme="majorHAnsi" w:cstheme="majorHAnsi"/>
        </w:rPr>
        <w:t>Bản</w:t>
      </w:r>
      <w:proofErr w:type="spellEnd"/>
      <w:proofErr w:type="gram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Thỏa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thuận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này</w:t>
      </w:r>
      <w:proofErr w:type="spellEnd"/>
      <w:r w:rsidRPr="00061B1C">
        <w:rPr>
          <w:rFonts w:asciiTheme="majorHAnsi" w:hAnsiTheme="majorHAnsi" w:cstheme="majorHAnsi"/>
        </w:rPr>
        <w:t xml:space="preserve">, </w:t>
      </w:r>
      <w:proofErr w:type="spellStart"/>
      <w:r w:rsidRPr="00061B1C">
        <w:rPr>
          <w:rFonts w:asciiTheme="majorHAnsi" w:hAnsiTheme="majorHAnsi" w:cstheme="majorHAnsi"/>
        </w:rPr>
        <w:t>tất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cả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việc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sử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dụng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của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từ</w:t>
      </w:r>
      <w:proofErr w:type="spellEnd"/>
      <w:r w:rsidRPr="00061B1C">
        <w:rPr>
          <w:rFonts w:asciiTheme="majorHAnsi" w:hAnsiTheme="majorHAnsi" w:cstheme="majorHAnsi"/>
        </w:rPr>
        <w:t xml:space="preserve"> "</w:t>
      </w:r>
      <w:proofErr w:type="spellStart"/>
      <w:r w:rsidRPr="00061B1C">
        <w:rPr>
          <w:rFonts w:asciiTheme="majorHAnsi" w:hAnsiTheme="majorHAnsi" w:cstheme="majorHAnsi"/>
        </w:rPr>
        <w:t>sẽ</w:t>
      </w:r>
      <w:proofErr w:type="spellEnd"/>
      <w:r w:rsidRPr="00061B1C">
        <w:rPr>
          <w:rFonts w:asciiTheme="majorHAnsi" w:hAnsiTheme="majorHAnsi" w:cstheme="majorHAnsi"/>
        </w:rPr>
        <w:t xml:space="preserve">" </w:t>
      </w:r>
      <w:proofErr w:type="spellStart"/>
      <w:r w:rsidRPr="00061B1C">
        <w:rPr>
          <w:rFonts w:asciiTheme="majorHAnsi" w:hAnsiTheme="majorHAnsi" w:cstheme="majorHAnsi"/>
        </w:rPr>
        <w:t>phải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được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hiểu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là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tuân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thủ</w:t>
      </w:r>
      <w:proofErr w:type="spellEnd"/>
      <w:r w:rsidRPr="00061B1C">
        <w:rPr>
          <w:rFonts w:asciiTheme="majorHAnsi" w:hAnsiTheme="majorHAnsi" w:cstheme="majorHAnsi"/>
        </w:rPr>
        <w:t>/</w:t>
      </w:r>
      <w:proofErr w:type="spellStart"/>
      <w:r w:rsidRPr="00061B1C">
        <w:rPr>
          <w:rFonts w:asciiTheme="majorHAnsi" w:hAnsiTheme="majorHAnsi" w:cstheme="majorHAnsi"/>
        </w:rPr>
        <w:t>bắt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buộc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và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không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được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phép</w:t>
      </w:r>
      <w:proofErr w:type="spellEnd"/>
      <w:r w:rsidRPr="00061B1C">
        <w:rPr>
          <w:rFonts w:asciiTheme="majorHAnsi" w:hAnsiTheme="majorHAnsi" w:cstheme="majorHAnsi"/>
        </w:rPr>
        <w:t xml:space="preserve">, </w:t>
      </w:r>
      <w:proofErr w:type="spellStart"/>
      <w:r w:rsidRPr="00061B1C">
        <w:rPr>
          <w:rFonts w:asciiTheme="majorHAnsi" w:hAnsiTheme="majorHAnsi" w:cstheme="majorHAnsi"/>
        </w:rPr>
        <w:t>trừ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khi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có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quy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định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cụ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thể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ngược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lại</w:t>
      </w:r>
      <w:proofErr w:type="spellEnd"/>
      <w:r w:rsidRPr="00061B1C">
        <w:rPr>
          <w:rFonts w:asciiTheme="majorHAnsi" w:hAnsiTheme="majorHAnsi" w:cstheme="majorHAnsi"/>
        </w:rPr>
        <w:t>.</w:t>
      </w:r>
    </w:p>
    <w:p w14:paraId="4F9FAD77" w14:textId="77777777" w:rsidR="009F790C" w:rsidRPr="00061B1C" w:rsidRDefault="009F790C">
      <w:pPr>
        <w:spacing w:before="4"/>
        <w:rPr>
          <w:rFonts w:asciiTheme="majorHAnsi" w:hAnsiTheme="majorHAnsi" w:cstheme="majorHAnsi"/>
          <w:color w:val="000000"/>
          <w:sz w:val="25"/>
        </w:rPr>
      </w:pPr>
    </w:p>
    <w:p w14:paraId="74A51B22" w14:textId="38525D2B" w:rsidR="009F790C" w:rsidRPr="00061B1C" w:rsidRDefault="005D7D1F">
      <w:pPr>
        <w:pStyle w:val="P68B1DB1-Normal2"/>
        <w:numPr>
          <w:ilvl w:val="1"/>
          <w:numId w:val="1"/>
        </w:numPr>
        <w:tabs>
          <w:tab w:val="left" w:pos="280"/>
          <w:tab w:val="left" w:leader="underscore" w:pos="10923"/>
        </w:tabs>
        <w:ind w:left="280" w:hanging="241"/>
        <w:rPr>
          <w:rFonts w:asciiTheme="majorHAnsi" w:hAnsiTheme="majorHAnsi" w:cstheme="majorHAnsi"/>
        </w:rPr>
      </w:pPr>
      <w:proofErr w:type="spellStart"/>
      <w:r w:rsidRPr="00061B1C">
        <w:rPr>
          <w:rFonts w:asciiTheme="majorHAnsi" w:hAnsiTheme="majorHAnsi" w:cstheme="majorHAnsi"/>
        </w:rPr>
        <w:t>Điều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chỉnh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tiền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thuê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tạm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thời</w:t>
      </w:r>
      <w:proofErr w:type="spellEnd"/>
      <w:r w:rsidRPr="00061B1C">
        <w:rPr>
          <w:rFonts w:asciiTheme="majorHAnsi" w:hAnsiTheme="majorHAnsi" w:cstheme="majorHAnsi"/>
        </w:rPr>
        <w:t xml:space="preserve">. </w:t>
      </w:r>
      <w:proofErr w:type="spellStart"/>
      <w:r w:rsidRPr="00061B1C">
        <w:rPr>
          <w:rFonts w:asciiTheme="majorHAnsi" w:hAnsiTheme="majorHAnsi" w:cstheme="majorHAnsi"/>
        </w:rPr>
        <w:t>Trong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thời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gian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bắt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đầu</w:t>
      </w:r>
      <w:proofErr w:type="spellEnd"/>
      <w:r w:rsidRPr="00061B1C">
        <w:rPr>
          <w:rFonts w:asciiTheme="majorHAnsi" w:hAnsiTheme="majorHAnsi" w:cstheme="majorHAnsi"/>
        </w:rPr>
        <w:t xml:space="preserve"> (</w:t>
      </w:r>
      <w:proofErr w:type="spellStart"/>
      <w:r w:rsidRPr="00061B1C">
        <w:rPr>
          <w:rFonts w:asciiTheme="majorHAnsi" w:hAnsiTheme="majorHAnsi" w:cstheme="majorHAnsi"/>
        </w:rPr>
        <w:t>và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có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hiệu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lực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trở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về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trước</w:t>
      </w:r>
      <w:proofErr w:type="spellEnd"/>
      <w:r w:rsidRPr="00061B1C">
        <w:rPr>
          <w:rFonts w:asciiTheme="majorHAnsi" w:hAnsiTheme="majorHAnsi" w:cstheme="majorHAnsi"/>
        </w:rPr>
        <w:t xml:space="preserve">) ______ </w:t>
      </w:r>
      <w:proofErr w:type="spellStart"/>
      <w:r w:rsidRPr="00061B1C">
        <w:rPr>
          <w:rFonts w:asciiTheme="majorHAnsi" w:hAnsiTheme="majorHAnsi" w:cstheme="majorHAnsi"/>
        </w:rPr>
        <w:t>và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kết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thúc</w:t>
      </w:r>
      <w:proofErr w:type="spellEnd"/>
      <w:r w:rsidRPr="00061B1C">
        <w:rPr>
          <w:rFonts w:asciiTheme="majorHAnsi" w:hAnsiTheme="majorHAnsi" w:cstheme="majorHAnsi"/>
        </w:rPr>
        <w:t xml:space="preserve"> ____________ “</w:t>
      </w:r>
      <w:proofErr w:type="spellStart"/>
      <w:r w:rsidRPr="00061B1C">
        <w:rPr>
          <w:rFonts w:asciiTheme="majorHAnsi" w:hAnsiTheme="majorHAnsi" w:cstheme="majorHAnsi"/>
        </w:rPr>
        <w:t>Thời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gian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Điều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chỉnh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Tiền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thuê</w:t>
      </w:r>
      <w:proofErr w:type="spellEnd"/>
      <w:r w:rsidRPr="00061B1C">
        <w:rPr>
          <w:rFonts w:asciiTheme="majorHAnsi" w:hAnsiTheme="majorHAnsi" w:cstheme="majorHAnsi"/>
        </w:rPr>
        <w:t xml:space="preserve">”), </w:t>
      </w:r>
      <w:proofErr w:type="spellStart"/>
      <w:r w:rsidRPr="00061B1C">
        <w:rPr>
          <w:rFonts w:asciiTheme="majorHAnsi" w:hAnsiTheme="majorHAnsi" w:cstheme="majorHAnsi"/>
        </w:rPr>
        <w:t>thay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cho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Tiền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thuê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Hàng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năm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và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Phần</w:t>
      </w:r>
      <w:proofErr w:type="spellEnd"/>
      <w:r w:rsidRPr="00061B1C">
        <w:rPr>
          <w:rFonts w:asciiTheme="majorHAnsi" w:hAnsiTheme="majorHAnsi" w:cstheme="majorHAnsi"/>
        </w:rPr>
        <w:t xml:space="preserve"> Chi </w:t>
      </w:r>
      <w:proofErr w:type="spellStart"/>
      <w:r w:rsidRPr="00061B1C">
        <w:rPr>
          <w:rFonts w:asciiTheme="majorHAnsi" w:hAnsiTheme="majorHAnsi" w:cstheme="majorHAnsi"/>
        </w:rPr>
        <w:t>phí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của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Người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thuê</w:t>
      </w:r>
      <w:proofErr w:type="spellEnd"/>
      <w:r w:rsidRPr="00061B1C">
        <w:rPr>
          <w:rFonts w:asciiTheme="majorHAnsi" w:hAnsiTheme="majorHAnsi" w:cstheme="majorHAnsi"/>
        </w:rPr>
        <w:t xml:space="preserve"> (</w:t>
      </w:r>
      <w:proofErr w:type="spellStart"/>
      <w:r w:rsidRPr="00061B1C">
        <w:rPr>
          <w:rFonts w:asciiTheme="majorHAnsi" w:hAnsiTheme="majorHAnsi" w:cstheme="majorHAnsi"/>
        </w:rPr>
        <w:t>không</w:t>
      </w:r>
      <w:proofErr w:type="spellEnd"/>
      <w:r w:rsidRPr="00061B1C">
        <w:rPr>
          <w:rFonts w:asciiTheme="majorHAnsi" w:hAnsiTheme="majorHAnsi" w:cstheme="majorHAnsi"/>
        </w:rPr>
        <w:t xml:space="preserve"> bao </w:t>
      </w:r>
      <w:proofErr w:type="spellStart"/>
      <w:proofErr w:type="gramStart"/>
      <w:r w:rsidRPr="00061B1C">
        <w:rPr>
          <w:rFonts w:asciiTheme="majorHAnsi" w:hAnsiTheme="majorHAnsi" w:cstheme="majorHAnsi"/>
        </w:rPr>
        <w:t>gồm</w:t>
      </w:r>
      <w:proofErr w:type="spellEnd"/>
      <w:r w:rsidRPr="00061B1C">
        <w:rPr>
          <w:rFonts w:asciiTheme="majorHAnsi" w:hAnsiTheme="majorHAnsi" w:cstheme="majorHAnsi"/>
        </w:rPr>
        <w:t xml:space="preserve">  </w:t>
      </w:r>
      <w:proofErr w:type="spellStart"/>
      <w:r w:rsidRPr="00061B1C">
        <w:rPr>
          <w:rFonts w:asciiTheme="majorHAnsi" w:hAnsiTheme="majorHAnsi" w:cstheme="majorHAnsi"/>
        </w:rPr>
        <w:t>phí</w:t>
      </w:r>
      <w:proofErr w:type="spellEnd"/>
      <w:proofErr w:type="gram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tiện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ích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và</w:t>
      </w:r>
      <w:proofErr w:type="spellEnd"/>
      <w:r w:rsidRPr="00061B1C">
        <w:rPr>
          <w:rFonts w:asciiTheme="majorHAnsi" w:hAnsiTheme="majorHAnsi" w:cstheme="majorHAnsi"/>
        </w:rPr>
        <w:t xml:space="preserve"> chi </w:t>
      </w:r>
      <w:proofErr w:type="spellStart"/>
      <w:r w:rsidRPr="00061B1C">
        <w:rPr>
          <w:rFonts w:asciiTheme="majorHAnsi" w:hAnsiTheme="majorHAnsi" w:cstheme="majorHAnsi"/>
        </w:rPr>
        <w:t>phí</w:t>
      </w:r>
      <w:proofErr w:type="spellEnd"/>
      <w:r w:rsidRPr="00061B1C">
        <w:rPr>
          <w:rFonts w:asciiTheme="majorHAnsi" w:hAnsiTheme="majorHAnsi" w:cstheme="majorHAnsi"/>
        </w:rPr>
        <w:t xml:space="preserve">), </w:t>
      </w:r>
      <w:proofErr w:type="spellStart"/>
      <w:r w:rsidRPr="00061B1C">
        <w:rPr>
          <w:rFonts w:asciiTheme="majorHAnsi" w:hAnsiTheme="majorHAnsi" w:cstheme="majorHAnsi"/>
        </w:rPr>
        <w:t>Thuế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và</w:t>
      </w:r>
      <w:proofErr w:type="spellEnd"/>
      <w:r w:rsidRPr="00061B1C">
        <w:rPr>
          <w:rFonts w:asciiTheme="majorHAnsi" w:hAnsiTheme="majorHAnsi" w:cstheme="majorHAnsi"/>
        </w:rPr>
        <w:t xml:space="preserve"> Chi </w:t>
      </w:r>
      <w:proofErr w:type="spellStart"/>
      <w:r w:rsidRPr="00061B1C">
        <w:rPr>
          <w:rFonts w:asciiTheme="majorHAnsi" w:hAnsiTheme="majorHAnsi" w:cstheme="majorHAnsi"/>
        </w:rPr>
        <w:t>phí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Bảo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hiểm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phải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trả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theo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Hợp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đồng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thuê</w:t>
      </w:r>
      <w:proofErr w:type="spellEnd"/>
      <w:r w:rsidRPr="00061B1C">
        <w:rPr>
          <w:rFonts w:asciiTheme="majorHAnsi" w:hAnsiTheme="majorHAnsi" w:cstheme="majorHAnsi"/>
        </w:rPr>
        <w:t xml:space="preserve">, </w:t>
      </w:r>
      <w:proofErr w:type="spellStart"/>
      <w:r w:rsidRPr="00061B1C">
        <w:rPr>
          <w:rFonts w:asciiTheme="majorHAnsi" w:hAnsiTheme="majorHAnsi" w:cstheme="majorHAnsi"/>
        </w:rPr>
        <w:t>Người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thuê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sẽ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trả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cho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Chủ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nhà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Tiền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thuê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Dựa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trên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Doanh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số</w:t>
      </w:r>
      <w:proofErr w:type="spellEnd"/>
      <w:r w:rsidRPr="00061B1C">
        <w:rPr>
          <w:rFonts w:asciiTheme="majorHAnsi" w:hAnsiTheme="majorHAnsi" w:cstheme="majorHAnsi"/>
        </w:rPr>
        <w:t xml:space="preserve"> (</w:t>
      </w:r>
      <w:proofErr w:type="spellStart"/>
      <w:r w:rsidR="0004300D">
        <w:rPr>
          <w:rFonts w:asciiTheme="majorHAnsi" w:hAnsiTheme="majorHAnsi" w:cstheme="majorHAnsi"/>
        </w:rPr>
        <w:t>theo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định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nghĩa</w:t>
      </w:r>
      <w:proofErr w:type="spellEnd"/>
      <w:r w:rsidRPr="00061B1C">
        <w:rPr>
          <w:rFonts w:asciiTheme="majorHAnsi" w:hAnsiTheme="majorHAnsi" w:cstheme="majorHAnsi"/>
        </w:rPr>
        <w:t xml:space="preserve"> ở </w:t>
      </w:r>
      <w:proofErr w:type="spellStart"/>
      <w:r w:rsidRPr="00061B1C">
        <w:rPr>
          <w:rFonts w:asciiTheme="majorHAnsi" w:hAnsiTheme="majorHAnsi" w:cstheme="majorHAnsi"/>
        </w:rPr>
        <w:t>đây</w:t>
      </w:r>
      <w:proofErr w:type="spellEnd"/>
      <w:r w:rsidRPr="00061B1C">
        <w:rPr>
          <w:rFonts w:asciiTheme="majorHAnsi" w:hAnsiTheme="majorHAnsi" w:cstheme="majorHAnsi"/>
        </w:rPr>
        <w:t xml:space="preserve">)  </w:t>
      </w:r>
      <w:proofErr w:type="spellStart"/>
      <w:r w:rsidRPr="00061B1C">
        <w:rPr>
          <w:rFonts w:asciiTheme="majorHAnsi" w:hAnsiTheme="majorHAnsi" w:cstheme="majorHAnsi"/>
        </w:rPr>
        <w:t>như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được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nêu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trong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tài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liệu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này</w:t>
      </w:r>
      <w:proofErr w:type="spellEnd"/>
      <w:r w:rsidRPr="00061B1C">
        <w:rPr>
          <w:rFonts w:asciiTheme="majorHAnsi" w:hAnsiTheme="majorHAnsi" w:cstheme="majorHAnsi"/>
        </w:rPr>
        <w:t xml:space="preserve">. </w:t>
      </w:r>
    </w:p>
    <w:p w14:paraId="2A21B0BA" w14:textId="2D06B045" w:rsidR="009F790C" w:rsidRPr="00061B1C" w:rsidRDefault="005D7D1F">
      <w:pPr>
        <w:pStyle w:val="P68B1DB1-Normal2"/>
        <w:numPr>
          <w:ilvl w:val="1"/>
          <w:numId w:val="1"/>
        </w:numPr>
        <w:tabs>
          <w:tab w:val="left" w:pos="280"/>
          <w:tab w:val="left" w:leader="underscore" w:pos="10923"/>
        </w:tabs>
        <w:ind w:left="280" w:hanging="241"/>
        <w:rPr>
          <w:rFonts w:asciiTheme="majorHAnsi" w:hAnsiTheme="majorHAnsi" w:cstheme="majorHAnsi"/>
        </w:rPr>
      </w:pPr>
      <w:r w:rsidRPr="00061B1C">
        <w:rPr>
          <w:rFonts w:asciiTheme="majorHAnsi" w:hAnsiTheme="majorHAnsi" w:cstheme="majorHAnsi"/>
        </w:rPr>
        <w:t>“</w:t>
      </w:r>
      <w:proofErr w:type="spellStart"/>
      <w:r w:rsidRPr="00061B1C">
        <w:rPr>
          <w:rFonts w:asciiTheme="majorHAnsi" w:hAnsiTheme="majorHAnsi" w:cstheme="majorHAnsi"/>
        </w:rPr>
        <w:t>Tiền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thuê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dựa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trên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doanh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số</w:t>
      </w:r>
      <w:proofErr w:type="spellEnd"/>
      <w:r w:rsidRPr="00061B1C">
        <w:rPr>
          <w:rFonts w:asciiTheme="majorHAnsi" w:hAnsiTheme="majorHAnsi" w:cstheme="majorHAnsi"/>
        </w:rPr>
        <w:t xml:space="preserve">” </w:t>
      </w:r>
      <w:proofErr w:type="spellStart"/>
      <w:r w:rsidRPr="00061B1C">
        <w:rPr>
          <w:rFonts w:asciiTheme="majorHAnsi" w:hAnsiTheme="majorHAnsi" w:cstheme="majorHAnsi"/>
        </w:rPr>
        <w:t>sẽ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là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số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tiền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bằng</w:t>
      </w:r>
      <w:proofErr w:type="spellEnd"/>
      <w:r w:rsidRPr="00061B1C">
        <w:rPr>
          <w:rFonts w:asciiTheme="majorHAnsi" w:hAnsiTheme="majorHAnsi" w:cstheme="majorHAnsi"/>
        </w:rPr>
        <w:t xml:space="preserve"> ___ </w:t>
      </w:r>
      <w:proofErr w:type="spellStart"/>
      <w:r w:rsidRPr="00061B1C">
        <w:rPr>
          <w:rFonts w:asciiTheme="majorHAnsi" w:hAnsiTheme="majorHAnsi" w:cstheme="majorHAnsi"/>
        </w:rPr>
        <w:t>phần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trăm</w:t>
      </w:r>
      <w:proofErr w:type="spellEnd"/>
      <w:r w:rsidRPr="00061B1C">
        <w:rPr>
          <w:rFonts w:asciiTheme="majorHAnsi" w:hAnsiTheme="majorHAnsi" w:cstheme="majorHAnsi"/>
        </w:rPr>
        <w:t xml:space="preserve"> (__%) [ĐỀ XUẤT LÀ 15% NHƯNG CÓ THỂ LÀ BẤT KỲ SỐ TIỀN NÀO] </w:t>
      </w:r>
      <w:proofErr w:type="spellStart"/>
      <w:r w:rsidRPr="00061B1C">
        <w:rPr>
          <w:rFonts w:asciiTheme="majorHAnsi" w:hAnsiTheme="majorHAnsi" w:cstheme="majorHAnsi"/>
        </w:rPr>
        <w:t>của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Tổng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doanh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thu</w:t>
      </w:r>
      <w:proofErr w:type="spellEnd"/>
      <w:r w:rsidRPr="00061B1C">
        <w:rPr>
          <w:rFonts w:asciiTheme="majorHAnsi" w:hAnsiTheme="majorHAnsi" w:cstheme="majorHAnsi"/>
        </w:rPr>
        <w:t xml:space="preserve"> (</w:t>
      </w:r>
      <w:proofErr w:type="spellStart"/>
      <w:r w:rsidRPr="00061B1C">
        <w:rPr>
          <w:rFonts w:asciiTheme="majorHAnsi" w:hAnsiTheme="majorHAnsi" w:cstheme="majorHAnsi"/>
        </w:rPr>
        <w:t>như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được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định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nghĩa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trong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tài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liệu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này</w:t>
      </w:r>
      <w:proofErr w:type="spellEnd"/>
      <w:r w:rsidRPr="00061B1C">
        <w:rPr>
          <w:rFonts w:asciiTheme="majorHAnsi" w:hAnsiTheme="majorHAnsi" w:cstheme="majorHAnsi"/>
        </w:rPr>
        <w:t xml:space="preserve">) </w:t>
      </w:r>
      <w:proofErr w:type="spellStart"/>
      <w:r w:rsidRPr="00061B1C">
        <w:rPr>
          <w:rFonts w:asciiTheme="majorHAnsi" w:hAnsiTheme="majorHAnsi" w:cstheme="majorHAnsi"/>
        </w:rPr>
        <w:t>trong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Thời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gian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điều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chỉnh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tiền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thuê</w:t>
      </w:r>
      <w:proofErr w:type="spellEnd"/>
      <w:r w:rsidRPr="00061B1C">
        <w:rPr>
          <w:rFonts w:asciiTheme="majorHAnsi" w:hAnsiTheme="majorHAnsi" w:cstheme="majorHAnsi"/>
        </w:rPr>
        <w:t xml:space="preserve">. </w:t>
      </w:r>
      <w:proofErr w:type="spellStart"/>
      <w:r w:rsidRPr="00061B1C">
        <w:rPr>
          <w:rFonts w:asciiTheme="majorHAnsi" w:hAnsiTheme="majorHAnsi" w:cstheme="majorHAnsi"/>
        </w:rPr>
        <w:t>Tiền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thuê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nhà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dựa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trên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doanh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số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trong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khoảng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thời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gian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bắt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đầu</w:t>
      </w:r>
      <w:proofErr w:type="spellEnd"/>
      <w:r w:rsidRPr="00061B1C">
        <w:rPr>
          <w:rFonts w:asciiTheme="majorHAnsi" w:hAnsiTheme="majorHAnsi" w:cstheme="majorHAnsi"/>
        </w:rPr>
        <w:t xml:space="preserve"> _____</w:t>
      </w:r>
      <w:proofErr w:type="spellStart"/>
      <w:r w:rsidRPr="00061B1C">
        <w:rPr>
          <w:rFonts w:asciiTheme="majorHAnsi" w:hAnsiTheme="majorHAnsi" w:cstheme="majorHAnsi"/>
        </w:rPr>
        <w:t>và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tiếp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tục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cho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đến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khi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kết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thúc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Thời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hạn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điều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chỉnh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tiền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thuê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nhà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tạm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thời</w:t>
      </w:r>
      <w:proofErr w:type="spellEnd"/>
      <w:r w:rsidRPr="00061B1C">
        <w:rPr>
          <w:rFonts w:asciiTheme="majorHAnsi" w:hAnsiTheme="majorHAnsi" w:cstheme="majorHAnsi"/>
        </w:rPr>
        <w:t xml:space="preserve"> _____</w:t>
      </w:r>
      <w:proofErr w:type="spellStart"/>
      <w:r w:rsidRPr="00061B1C">
        <w:rPr>
          <w:rFonts w:asciiTheme="majorHAnsi" w:hAnsiTheme="majorHAnsi" w:cstheme="majorHAnsi"/>
        </w:rPr>
        <w:t>sẽ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được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thanh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toán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theo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từng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đợt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hàng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tháng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cho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tháng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trước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liền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kề</w:t>
      </w:r>
      <w:proofErr w:type="spellEnd"/>
      <w:r w:rsidRPr="00061B1C">
        <w:rPr>
          <w:rFonts w:asciiTheme="majorHAnsi" w:hAnsiTheme="majorHAnsi" w:cstheme="majorHAnsi"/>
        </w:rPr>
        <w:t xml:space="preserve"> _______, </w:t>
      </w:r>
      <w:proofErr w:type="spellStart"/>
      <w:r w:rsidRPr="00061B1C">
        <w:rPr>
          <w:rFonts w:asciiTheme="majorHAnsi" w:hAnsiTheme="majorHAnsi" w:cstheme="majorHAnsi"/>
        </w:rPr>
        <w:t>trong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vòng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mười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lăm</w:t>
      </w:r>
      <w:proofErr w:type="spellEnd"/>
      <w:r w:rsidRPr="00061B1C">
        <w:rPr>
          <w:rFonts w:asciiTheme="majorHAnsi" w:hAnsiTheme="majorHAnsi" w:cstheme="majorHAnsi"/>
        </w:rPr>
        <w:t xml:space="preserve"> (15) </w:t>
      </w:r>
      <w:proofErr w:type="spellStart"/>
      <w:r w:rsidRPr="00061B1C">
        <w:rPr>
          <w:rFonts w:asciiTheme="majorHAnsi" w:hAnsiTheme="majorHAnsi" w:cstheme="majorHAnsi"/>
        </w:rPr>
        <w:t>ngày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sau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khi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kết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thúc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tháng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chủ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đề</w:t>
      </w:r>
      <w:proofErr w:type="spellEnd"/>
      <w:r w:rsidRPr="00061B1C">
        <w:rPr>
          <w:rFonts w:asciiTheme="majorHAnsi" w:hAnsiTheme="majorHAnsi" w:cstheme="majorHAnsi"/>
        </w:rPr>
        <w:t xml:space="preserve">, </w:t>
      </w:r>
      <w:proofErr w:type="spellStart"/>
      <w:r w:rsidRPr="00061B1C">
        <w:rPr>
          <w:rFonts w:asciiTheme="majorHAnsi" w:hAnsiTheme="majorHAnsi" w:cstheme="majorHAnsi"/>
        </w:rPr>
        <w:t>tính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theo</w:t>
      </w:r>
      <w:proofErr w:type="spellEnd"/>
      <w:r w:rsidRPr="00061B1C">
        <w:rPr>
          <w:rFonts w:asciiTheme="majorHAnsi" w:hAnsiTheme="majorHAnsi" w:cstheme="majorHAnsi"/>
        </w:rPr>
        <w:t xml:space="preserve"> ___ </w:t>
      </w:r>
      <w:proofErr w:type="spellStart"/>
      <w:r w:rsidRPr="00061B1C">
        <w:rPr>
          <w:rFonts w:asciiTheme="majorHAnsi" w:hAnsiTheme="majorHAnsi" w:cstheme="majorHAnsi"/>
        </w:rPr>
        <w:t>phần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trăm</w:t>
      </w:r>
      <w:proofErr w:type="spellEnd"/>
      <w:r w:rsidRPr="00061B1C">
        <w:rPr>
          <w:rFonts w:asciiTheme="majorHAnsi" w:hAnsiTheme="majorHAnsi" w:cstheme="majorHAnsi"/>
        </w:rPr>
        <w:t xml:space="preserve"> (____%) </w:t>
      </w:r>
      <w:proofErr w:type="spellStart"/>
      <w:r w:rsidRPr="00061B1C">
        <w:rPr>
          <w:rFonts w:asciiTheme="majorHAnsi" w:hAnsiTheme="majorHAnsi" w:cstheme="majorHAnsi"/>
        </w:rPr>
        <w:t>của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Tổng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doanh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thu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trong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tháng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trước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đó</w:t>
      </w:r>
      <w:proofErr w:type="spellEnd"/>
      <w:r w:rsidRPr="00061B1C">
        <w:rPr>
          <w:rFonts w:asciiTheme="majorHAnsi" w:hAnsiTheme="majorHAnsi" w:cstheme="majorHAnsi"/>
        </w:rPr>
        <w:t>.</w:t>
      </w:r>
    </w:p>
    <w:p w14:paraId="6985A3A3" w14:textId="77777777" w:rsidR="009F790C" w:rsidRPr="00061B1C" w:rsidRDefault="005D7D1F">
      <w:pPr>
        <w:pStyle w:val="P68B1DB1-Normal3"/>
        <w:spacing w:before="2" w:line="249" w:lineRule="auto"/>
        <w:ind w:left="39" w:right="318"/>
        <w:rPr>
          <w:rFonts w:asciiTheme="majorHAnsi" w:hAnsiTheme="majorHAnsi" w:cstheme="majorHAnsi"/>
        </w:rPr>
      </w:pPr>
      <w:proofErr w:type="spellStart"/>
      <w:r w:rsidRPr="00061B1C">
        <w:rPr>
          <w:rFonts w:asciiTheme="majorHAnsi" w:hAnsiTheme="majorHAnsi" w:cstheme="majorHAnsi"/>
        </w:rPr>
        <w:t>Các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khoản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thanh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toán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tiền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thuê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nhà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dựa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trên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doanh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số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theo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Hợp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đồng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này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sẽ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được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nộp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cho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Chủ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nhà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đồng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thời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với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một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bản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kê</w:t>
      </w:r>
      <w:proofErr w:type="spellEnd"/>
      <w:r w:rsidRPr="00061B1C">
        <w:rPr>
          <w:rFonts w:asciiTheme="majorHAnsi" w:hAnsiTheme="majorHAnsi" w:cstheme="majorHAnsi"/>
        </w:rPr>
        <w:t xml:space="preserve"> chi </w:t>
      </w:r>
      <w:proofErr w:type="spellStart"/>
      <w:r w:rsidRPr="00061B1C">
        <w:rPr>
          <w:rFonts w:asciiTheme="majorHAnsi" w:hAnsiTheme="majorHAnsi" w:cstheme="majorHAnsi"/>
        </w:rPr>
        <w:t>tiết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về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Tổng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doanh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thu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được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xác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nhận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bởi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Người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thuê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nhà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là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chính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xác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và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hoàn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chỉnh</w:t>
      </w:r>
      <w:proofErr w:type="spellEnd"/>
      <w:r w:rsidRPr="00061B1C">
        <w:rPr>
          <w:rFonts w:asciiTheme="majorHAnsi" w:hAnsiTheme="majorHAnsi" w:cstheme="majorHAnsi"/>
        </w:rPr>
        <w:t>.</w:t>
      </w:r>
    </w:p>
    <w:p w14:paraId="46E39CC6" w14:textId="77777777" w:rsidR="009F790C" w:rsidRPr="00061B1C" w:rsidRDefault="009F790C">
      <w:pPr>
        <w:spacing w:before="2"/>
        <w:rPr>
          <w:rFonts w:asciiTheme="majorHAnsi" w:hAnsiTheme="majorHAnsi" w:cstheme="majorHAnsi"/>
          <w:color w:val="000000"/>
          <w:sz w:val="25"/>
        </w:rPr>
      </w:pPr>
    </w:p>
    <w:p w14:paraId="030B0F44" w14:textId="41F4649F" w:rsidR="009F790C" w:rsidRPr="00061B1C" w:rsidRDefault="005D7D1F">
      <w:pPr>
        <w:pStyle w:val="P68B1DB1-Normal2"/>
        <w:numPr>
          <w:ilvl w:val="1"/>
          <w:numId w:val="1"/>
        </w:numPr>
        <w:tabs>
          <w:tab w:val="left" w:pos="280"/>
        </w:tabs>
        <w:spacing w:before="6" w:line="249" w:lineRule="auto"/>
        <w:ind w:left="39" w:right="71" w:firstLine="0"/>
        <w:rPr>
          <w:rFonts w:asciiTheme="majorHAnsi" w:hAnsiTheme="majorHAnsi" w:cstheme="majorHAnsi"/>
          <w:sz w:val="25"/>
        </w:rPr>
      </w:pPr>
      <w:proofErr w:type="spellStart"/>
      <w:r w:rsidRPr="00061B1C">
        <w:rPr>
          <w:rFonts w:asciiTheme="majorHAnsi" w:hAnsiTheme="majorHAnsi" w:cstheme="majorHAnsi"/>
        </w:rPr>
        <w:lastRenderedPageBreak/>
        <w:t>Báo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cáo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Tổng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doanh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thu</w:t>
      </w:r>
      <w:proofErr w:type="spellEnd"/>
      <w:r w:rsidRPr="00061B1C">
        <w:rPr>
          <w:rFonts w:asciiTheme="majorHAnsi" w:hAnsiTheme="majorHAnsi" w:cstheme="majorHAnsi"/>
        </w:rPr>
        <w:t xml:space="preserve">. </w:t>
      </w:r>
      <w:proofErr w:type="spellStart"/>
      <w:r w:rsidRPr="00061B1C">
        <w:rPr>
          <w:rFonts w:asciiTheme="majorHAnsi" w:hAnsiTheme="majorHAnsi" w:cstheme="majorHAnsi"/>
        </w:rPr>
        <w:t>Vào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hoặc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trước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ngày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mười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lăm</w:t>
      </w:r>
      <w:proofErr w:type="spellEnd"/>
      <w:r w:rsidRPr="00061B1C">
        <w:rPr>
          <w:rFonts w:asciiTheme="majorHAnsi" w:hAnsiTheme="majorHAnsi" w:cstheme="majorHAnsi"/>
        </w:rPr>
        <w:t xml:space="preserve"> (15) </w:t>
      </w:r>
      <w:proofErr w:type="spellStart"/>
      <w:r w:rsidRPr="00061B1C">
        <w:rPr>
          <w:rFonts w:asciiTheme="majorHAnsi" w:hAnsiTheme="majorHAnsi" w:cstheme="majorHAnsi"/>
        </w:rPr>
        <w:t>của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tháng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theo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sau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mỗi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tháng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theo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lịch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trong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Thời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hạn</w:t>
      </w:r>
      <w:proofErr w:type="spellEnd"/>
      <w:r w:rsidRPr="00061B1C">
        <w:rPr>
          <w:rFonts w:asciiTheme="majorHAnsi" w:hAnsiTheme="majorHAnsi" w:cstheme="majorHAnsi"/>
        </w:rPr>
        <w:t xml:space="preserve">, </w:t>
      </w:r>
      <w:proofErr w:type="spellStart"/>
      <w:r w:rsidRPr="00061B1C">
        <w:rPr>
          <w:rFonts w:asciiTheme="majorHAnsi" w:hAnsiTheme="majorHAnsi" w:cstheme="majorHAnsi"/>
        </w:rPr>
        <w:t>Người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thuê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sẽ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chuẩn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bị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và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gửi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cho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Chủ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nhà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bản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kê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Tổng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Doanh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thu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của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Người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thuê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nhà</w:t>
      </w:r>
      <w:proofErr w:type="spellEnd"/>
      <w:r w:rsidRPr="00061B1C">
        <w:rPr>
          <w:rFonts w:asciiTheme="majorHAnsi" w:hAnsiTheme="majorHAnsi" w:cstheme="majorHAnsi"/>
        </w:rPr>
        <w:t xml:space="preserve"> (</w:t>
      </w:r>
      <w:proofErr w:type="spellStart"/>
      <w:r w:rsidRPr="00061B1C">
        <w:rPr>
          <w:rFonts w:asciiTheme="majorHAnsi" w:hAnsiTheme="majorHAnsi" w:cstheme="majorHAnsi"/>
        </w:rPr>
        <w:t>như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được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định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nghĩa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trong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Phần</w:t>
      </w:r>
      <w:proofErr w:type="spellEnd"/>
      <w:r w:rsidRPr="00061B1C">
        <w:rPr>
          <w:rFonts w:asciiTheme="majorHAnsi" w:hAnsiTheme="majorHAnsi" w:cstheme="majorHAnsi"/>
        </w:rPr>
        <w:t xml:space="preserve"> 2 </w:t>
      </w:r>
      <w:proofErr w:type="spellStart"/>
      <w:r w:rsidRPr="00061B1C">
        <w:rPr>
          <w:rFonts w:asciiTheme="majorHAnsi" w:hAnsiTheme="majorHAnsi" w:cstheme="majorHAnsi"/>
        </w:rPr>
        <w:t>của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Hợp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đồng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này</w:t>
      </w:r>
      <w:proofErr w:type="spellEnd"/>
      <w:r w:rsidRPr="00061B1C">
        <w:rPr>
          <w:rFonts w:asciiTheme="majorHAnsi" w:hAnsiTheme="majorHAnsi" w:cstheme="majorHAnsi"/>
        </w:rPr>
        <w:t xml:space="preserve">) </w:t>
      </w:r>
      <w:proofErr w:type="spellStart"/>
      <w:r w:rsidRPr="00061B1C">
        <w:rPr>
          <w:rFonts w:asciiTheme="majorHAnsi" w:hAnsiTheme="majorHAnsi" w:cstheme="majorHAnsi"/>
        </w:rPr>
        <w:t>được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ký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bởi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Người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thuê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nhà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cho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tháng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theo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lịch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trước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đó</w:t>
      </w:r>
      <w:proofErr w:type="spellEnd"/>
      <w:r w:rsidRPr="00061B1C">
        <w:rPr>
          <w:rFonts w:asciiTheme="majorHAnsi" w:hAnsiTheme="majorHAnsi" w:cstheme="majorHAnsi"/>
        </w:rPr>
        <w:t xml:space="preserve">. </w:t>
      </w:r>
      <w:proofErr w:type="spellStart"/>
      <w:r w:rsidRPr="00061B1C">
        <w:rPr>
          <w:rFonts w:asciiTheme="majorHAnsi" w:hAnsiTheme="majorHAnsi" w:cstheme="majorHAnsi"/>
        </w:rPr>
        <w:t>Người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thuê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nhà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xác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nhận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rằng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các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="009C5153" w:rsidRPr="009C5153">
        <w:rPr>
          <w:rFonts w:asciiTheme="majorHAnsi" w:hAnsiTheme="majorHAnsi" w:cstheme="majorHAnsi"/>
        </w:rPr>
        <w:t>bản</w:t>
      </w:r>
      <w:proofErr w:type="spellEnd"/>
      <w:r w:rsidR="009C5153" w:rsidRPr="009C5153">
        <w:rPr>
          <w:rFonts w:asciiTheme="majorHAnsi" w:hAnsiTheme="majorHAnsi" w:cstheme="majorHAnsi"/>
        </w:rPr>
        <w:t xml:space="preserve"> </w:t>
      </w:r>
      <w:proofErr w:type="spellStart"/>
      <w:r w:rsidR="009C5153" w:rsidRPr="009C5153">
        <w:rPr>
          <w:rFonts w:asciiTheme="majorHAnsi" w:hAnsiTheme="majorHAnsi" w:cstheme="majorHAnsi"/>
        </w:rPr>
        <w:t>kê</w:t>
      </w:r>
      <w:proofErr w:type="spellEnd"/>
      <w:r w:rsidR="009C5153" w:rsidRPr="009C5153">
        <w:rPr>
          <w:rFonts w:asciiTheme="majorHAnsi" w:hAnsiTheme="majorHAnsi" w:cstheme="majorHAnsi"/>
        </w:rPr>
        <w:t xml:space="preserve"> </w:t>
      </w:r>
      <w:proofErr w:type="spellStart"/>
      <w:proofErr w:type="gramStart"/>
      <w:r w:rsidR="009C5153" w:rsidRPr="009C5153">
        <w:rPr>
          <w:rFonts w:asciiTheme="majorHAnsi" w:hAnsiTheme="majorHAnsi" w:cstheme="majorHAnsi"/>
        </w:rPr>
        <w:t>là</w:t>
      </w:r>
      <w:proofErr w:type="spellEnd"/>
      <w:r w:rsidR="009C5153" w:rsidRPr="009C5153">
        <w:rPr>
          <w:rFonts w:asciiTheme="majorHAnsi" w:hAnsiTheme="majorHAnsi" w:cstheme="majorHAnsi"/>
        </w:rPr>
        <w:t xml:space="preserve"> </w:t>
      </w:r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chính</w:t>
      </w:r>
      <w:proofErr w:type="spellEnd"/>
      <w:proofErr w:type="gram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xác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và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hoàn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chỉnh</w:t>
      </w:r>
      <w:proofErr w:type="spellEnd"/>
      <w:r w:rsidRPr="00061B1C">
        <w:rPr>
          <w:rFonts w:asciiTheme="majorHAnsi" w:hAnsiTheme="majorHAnsi" w:cstheme="majorHAnsi"/>
        </w:rPr>
        <w:t xml:space="preserve">. </w:t>
      </w:r>
    </w:p>
    <w:p w14:paraId="3F71AE92" w14:textId="0742EB1D" w:rsidR="009F790C" w:rsidRPr="00061B1C" w:rsidRDefault="009F790C">
      <w:pPr>
        <w:tabs>
          <w:tab w:val="left" w:pos="280"/>
        </w:tabs>
        <w:spacing w:before="6" w:line="249" w:lineRule="auto"/>
        <w:ind w:right="71"/>
        <w:rPr>
          <w:rFonts w:asciiTheme="majorHAnsi" w:hAnsiTheme="majorHAnsi" w:cstheme="majorHAnsi"/>
          <w:color w:val="000000"/>
          <w:sz w:val="24"/>
        </w:rPr>
      </w:pPr>
    </w:p>
    <w:p w14:paraId="2D42635F" w14:textId="77777777" w:rsidR="009F790C" w:rsidRPr="00061B1C" w:rsidRDefault="009F790C">
      <w:pPr>
        <w:tabs>
          <w:tab w:val="left" w:pos="280"/>
        </w:tabs>
        <w:spacing w:before="6" w:line="249" w:lineRule="auto"/>
        <w:ind w:right="71"/>
        <w:rPr>
          <w:rFonts w:asciiTheme="majorHAnsi" w:hAnsiTheme="majorHAnsi" w:cstheme="majorHAnsi"/>
          <w:color w:val="000000"/>
          <w:sz w:val="25"/>
        </w:rPr>
      </w:pPr>
    </w:p>
    <w:p w14:paraId="5E2A9861" w14:textId="0E1BDA10" w:rsidR="009F790C" w:rsidRPr="00061B1C" w:rsidRDefault="005D7D1F">
      <w:pPr>
        <w:pStyle w:val="P68B1DB1-Normal3"/>
        <w:tabs>
          <w:tab w:val="left" w:pos="8339"/>
        </w:tabs>
        <w:ind w:left="39"/>
        <w:rPr>
          <w:rFonts w:asciiTheme="majorHAnsi" w:hAnsiTheme="majorHAnsi" w:cstheme="majorHAnsi"/>
        </w:rPr>
      </w:pPr>
      <w:r w:rsidRPr="00061B1C">
        <w:rPr>
          <w:rFonts w:asciiTheme="majorHAnsi" w:hAnsiTheme="majorHAnsi" w:cstheme="majorHAnsi"/>
        </w:rPr>
        <w:t xml:space="preserve">______________________________________________________________________________ </w:t>
      </w:r>
    </w:p>
    <w:p w14:paraId="48DC1502" w14:textId="387B956B" w:rsidR="009F790C" w:rsidRPr="00061B1C" w:rsidRDefault="005D7D1F">
      <w:pPr>
        <w:pStyle w:val="P68B1DB1-Normal3"/>
        <w:tabs>
          <w:tab w:val="left" w:pos="8339"/>
        </w:tabs>
        <w:ind w:left="39"/>
        <w:rPr>
          <w:rFonts w:asciiTheme="majorHAnsi" w:hAnsiTheme="majorHAnsi" w:cstheme="majorHAnsi"/>
        </w:rPr>
      </w:pPr>
      <w:proofErr w:type="spellStart"/>
      <w:r w:rsidRPr="00061B1C">
        <w:rPr>
          <w:rFonts w:asciiTheme="majorHAnsi" w:hAnsiTheme="majorHAnsi" w:cstheme="majorHAnsi"/>
        </w:rPr>
        <w:t>Chữ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ký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của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Chủ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nhà</w:t>
      </w:r>
      <w:proofErr w:type="spellEnd"/>
      <w:r w:rsidRPr="00061B1C">
        <w:rPr>
          <w:rFonts w:asciiTheme="majorHAnsi" w:hAnsiTheme="majorHAnsi" w:cstheme="majorHAnsi"/>
        </w:rPr>
        <w:t xml:space="preserve">                                          </w:t>
      </w:r>
      <w:proofErr w:type="spellStart"/>
      <w:r w:rsidRPr="00061B1C">
        <w:rPr>
          <w:rFonts w:asciiTheme="majorHAnsi" w:hAnsiTheme="majorHAnsi" w:cstheme="majorHAnsi"/>
        </w:rPr>
        <w:t>Ngày</w:t>
      </w:r>
      <w:proofErr w:type="spellEnd"/>
    </w:p>
    <w:p w14:paraId="3E1EC76B" w14:textId="77777777" w:rsidR="009F790C" w:rsidRPr="00061B1C" w:rsidRDefault="009F790C">
      <w:pPr>
        <w:rPr>
          <w:rFonts w:asciiTheme="majorHAnsi" w:hAnsiTheme="majorHAnsi" w:cstheme="majorHAnsi"/>
          <w:color w:val="000000"/>
          <w:sz w:val="26"/>
        </w:rPr>
      </w:pPr>
    </w:p>
    <w:p w14:paraId="3DD5179B" w14:textId="77777777" w:rsidR="009F790C" w:rsidRPr="00061B1C" w:rsidRDefault="009F790C">
      <w:pPr>
        <w:rPr>
          <w:rFonts w:asciiTheme="majorHAnsi" w:hAnsiTheme="majorHAnsi" w:cstheme="majorHAnsi"/>
          <w:color w:val="000000"/>
          <w:sz w:val="26"/>
        </w:rPr>
      </w:pPr>
    </w:p>
    <w:p w14:paraId="32F776F1" w14:textId="77777777" w:rsidR="009F790C" w:rsidRPr="00061B1C" w:rsidRDefault="009F790C">
      <w:pPr>
        <w:pBdr>
          <w:bottom w:val="single" w:sz="12" w:space="1" w:color="auto"/>
        </w:pBdr>
        <w:spacing w:before="2"/>
        <w:rPr>
          <w:rFonts w:asciiTheme="majorHAnsi" w:hAnsiTheme="majorHAnsi" w:cstheme="majorHAnsi"/>
          <w:color w:val="000000"/>
          <w:sz w:val="24"/>
        </w:rPr>
      </w:pPr>
    </w:p>
    <w:p w14:paraId="799FC779" w14:textId="77777777" w:rsidR="009F790C" w:rsidRPr="00061B1C" w:rsidRDefault="009F790C">
      <w:pPr>
        <w:tabs>
          <w:tab w:val="left" w:pos="8339"/>
        </w:tabs>
        <w:ind w:left="39"/>
        <w:rPr>
          <w:rFonts w:asciiTheme="majorHAnsi" w:hAnsiTheme="majorHAnsi" w:cstheme="majorHAnsi"/>
          <w:color w:val="000000"/>
          <w:sz w:val="24"/>
        </w:rPr>
      </w:pPr>
    </w:p>
    <w:p w14:paraId="1A16FC05" w14:textId="3CDA5AA7" w:rsidR="009F790C" w:rsidRPr="00061B1C" w:rsidRDefault="005D7D1F">
      <w:pPr>
        <w:pStyle w:val="P68B1DB1-Normal3"/>
        <w:tabs>
          <w:tab w:val="left" w:pos="8339"/>
        </w:tabs>
        <w:ind w:left="39"/>
        <w:rPr>
          <w:rFonts w:asciiTheme="majorHAnsi" w:hAnsiTheme="majorHAnsi" w:cstheme="majorHAnsi"/>
        </w:rPr>
      </w:pPr>
      <w:proofErr w:type="spellStart"/>
      <w:r w:rsidRPr="00061B1C">
        <w:rPr>
          <w:rFonts w:asciiTheme="majorHAnsi" w:hAnsiTheme="majorHAnsi" w:cstheme="majorHAnsi"/>
        </w:rPr>
        <w:t>Chữ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ký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của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Người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thuê</w:t>
      </w:r>
      <w:proofErr w:type="spellEnd"/>
      <w:r w:rsidRPr="00061B1C">
        <w:rPr>
          <w:rFonts w:asciiTheme="majorHAnsi" w:hAnsiTheme="majorHAnsi" w:cstheme="majorHAnsi"/>
        </w:rPr>
        <w:t xml:space="preserve"> </w:t>
      </w:r>
      <w:proofErr w:type="spellStart"/>
      <w:r w:rsidRPr="00061B1C">
        <w:rPr>
          <w:rFonts w:asciiTheme="majorHAnsi" w:hAnsiTheme="majorHAnsi" w:cstheme="majorHAnsi"/>
        </w:rPr>
        <w:t>nhà</w:t>
      </w:r>
      <w:proofErr w:type="spellEnd"/>
      <w:r w:rsidRPr="00061B1C">
        <w:rPr>
          <w:rFonts w:asciiTheme="majorHAnsi" w:hAnsiTheme="majorHAnsi" w:cstheme="majorHAnsi"/>
        </w:rPr>
        <w:t xml:space="preserve">. </w:t>
      </w:r>
      <w:proofErr w:type="spellStart"/>
      <w:r w:rsidRPr="00061B1C">
        <w:rPr>
          <w:rFonts w:asciiTheme="majorHAnsi" w:hAnsiTheme="majorHAnsi" w:cstheme="majorHAnsi"/>
        </w:rPr>
        <w:t>Ngày</w:t>
      </w:r>
      <w:proofErr w:type="spellEnd"/>
      <w:r w:rsidRPr="00061B1C">
        <w:rPr>
          <w:rFonts w:asciiTheme="majorHAnsi" w:hAnsiTheme="majorHAnsi" w:cstheme="majorHAnsi"/>
        </w:rPr>
        <w:t xml:space="preserve">    </w:t>
      </w:r>
      <w:proofErr w:type="spellStart"/>
      <w:r w:rsidRPr="00061B1C">
        <w:rPr>
          <w:rFonts w:asciiTheme="majorHAnsi" w:hAnsiTheme="majorHAnsi" w:cstheme="majorHAnsi"/>
        </w:rPr>
        <w:t>tháng</w:t>
      </w:r>
      <w:proofErr w:type="spellEnd"/>
      <w:r w:rsidRPr="00061B1C">
        <w:rPr>
          <w:rFonts w:asciiTheme="majorHAnsi" w:hAnsiTheme="majorHAnsi" w:cstheme="majorHAnsi"/>
        </w:rPr>
        <w:t xml:space="preserve">    </w:t>
      </w:r>
      <w:proofErr w:type="spellStart"/>
      <w:r w:rsidRPr="00061B1C">
        <w:rPr>
          <w:rFonts w:asciiTheme="majorHAnsi" w:hAnsiTheme="majorHAnsi" w:cstheme="majorHAnsi"/>
        </w:rPr>
        <w:t>năm</w:t>
      </w:r>
      <w:proofErr w:type="spellEnd"/>
    </w:p>
    <w:p w14:paraId="1ACFE08B" w14:textId="040BDB1A" w:rsidR="009F790C" w:rsidRDefault="009F790C">
      <w:pPr>
        <w:rPr>
          <w:rFonts w:asciiTheme="majorHAnsi" w:hAnsiTheme="majorHAnsi" w:cstheme="majorHAnsi"/>
        </w:rPr>
      </w:pPr>
    </w:p>
    <w:p w14:paraId="55E11DA8" w14:textId="383B8C20" w:rsidR="0009488D" w:rsidRDefault="0009488D">
      <w:pPr>
        <w:rPr>
          <w:rFonts w:asciiTheme="majorHAnsi" w:hAnsiTheme="majorHAnsi" w:cstheme="majorHAnsi"/>
        </w:rPr>
      </w:pPr>
    </w:p>
    <w:p w14:paraId="5F7B7626" w14:textId="3783281B" w:rsidR="0009488D" w:rsidRPr="00061B1C" w:rsidRDefault="0009488D">
      <w:pPr>
        <w:rPr>
          <w:rFonts w:asciiTheme="majorHAnsi" w:hAnsiTheme="majorHAnsi" w:cstheme="majorHAnsi"/>
        </w:rPr>
      </w:pPr>
    </w:p>
    <w:sectPr w:rsidR="0009488D" w:rsidRPr="00061B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7738D"/>
    <w:multiLevelType w:val="hybridMultilevel"/>
    <w:tmpl w:val="5A340352"/>
    <w:lvl w:ilvl="0" w:tplc="BB36B860">
      <w:start w:val="1"/>
      <w:numFmt w:val="upperLetter"/>
      <w:lvlText w:val="%1."/>
      <w:lvlJc w:val="left"/>
      <w:pPr>
        <w:ind w:left="333" w:hanging="29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EA47030">
      <w:start w:val="1"/>
      <w:numFmt w:val="decimal"/>
      <w:lvlText w:val="%2."/>
      <w:lvlJc w:val="left"/>
      <w:pPr>
        <w:ind w:left="4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41CCB048">
      <w:numFmt w:val="bullet"/>
      <w:lvlText w:val="•"/>
      <w:lvlJc w:val="left"/>
      <w:pPr>
        <w:ind w:left="1626" w:hanging="240"/>
      </w:pPr>
      <w:rPr>
        <w:rFonts w:hint="default"/>
        <w:lang w:val="en-US" w:eastAsia="en-US" w:bidi="ar-SA"/>
      </w:rPr>
    </w:lvl>
    <w:lvl w:ilvl="3" w:tplc="648254A0">
      <w:numFmt w:val="bullet"/>
      <w:lvlText w:val="•"/>
      <w:lvlJc w:val="left"/>
      <w:pPr>
        <w:ind w:left="2912" w:hanging="240"/>
      </w:pPr>
      <w:rPr>
        <w:rFonts w:hint="default"/>
        <w:lang w:val="en-US" w:eastAsia="en-US" w:bidi="ar-SA"/>
      </w:rPr>
    </w:lvl>
    <w:lvl w:ilvl="4" w:tplc="158E40E6">
      <w:numFmt w:val="bullet"/>
      <w:lvlText w:val="•"/>
      <w:lvlJc w:val="left"/>
      <w:pPr>
        <w:ind w:left="4199" w:hanging="240"/>
      </w:pPr>
      <w:rPr>
        <w:rFonts w:hint="default"/>
        <w:lang w:val="en-US" w:eastAsia="en-US" w:bidi="ar-SA"/>
      </w:rPr>
    </w:lvl>
    <w:lvl w:ilvl="5" w:tplc="0BDA00E8">
      <w:numFmt w:val="bullet"/>
      <w:lvlText w:val="•"/>
      <w:lvlJc w:val="left"/>
      <w:pPr>
        <w:ind w:left="5485" w:hanging="240"/>
      </w:pPr>
      <w:rPr>
        <w:rFonts w:hint="default"/>
        <w:lang w:val="en-US" w:eastAsia="en-US" w:bidi="ar-SA"/>
      </w:rPr>
    </w:lvl>
    <w:lvl w:ilvl="6" w:tplc="2CD087C6">
      <w:numFmt w:val="bullet"/>
      <w:lvlText w:val="•"/>
      <w:lvlJc w:val="left"/>
      <w:pPr>
        <w:ind w:left="6771" w:hanging="240"/>
      </w:pPr>
      <w:rPr>
        <w:rFonts w:hint="default"/>
        <w:lang w:val="en-US" w:eastAsia="en-US" w:bidi="ar-SA"/>
      </w:rPr>
    </w:lvl>
    <w:lvl w:ilvl="7" w:tplc="2F72B892">
      <w:numFmt w:val="bullet"/>
      <w:lvlText w:val="•"/>
      <w:lvlJc w:val="left"/>
      <w:pPr>
        <w:ind w:left="8058" w:hanging="240"/>
      </w:pPr>
      <w:rPr>
        <w:rFonts w:hint="default"/>
        <w:lang w:val="en-US" w:eastAsia="en-US" w:bidi="ar-SA"/>
      </w:rPr>
    </w:lvl>
    <w:lvl w:ilvl="8" w:tplc="5F689506">
      <w:numFmt w:val="bullet"/>
      <w:lvlText w:val="•"/>
      <w:lvlJc w:val="left"/>
      <w:pPr>
        <w:ind w:left="9344" w:hanging="240"/>
      </w:pPr>
      <w:rPr>
        <w:rFonts w:hint="default"/>
        <w:lang w:val="en-US" w:eastAsia="en-US" w:bidi="ar-SA"/>
      </w:rPr>
    </w:lvl>
  </w:abstractNum>
  <w:num w:numId="1" w16cid:durableId="1911646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2A3"/>
    <w:rsid w:val="0004300D"/>
    <w:rsid w:val="00061B1C"/>
    <w:rsid w:val="0009488D"/>
    <w:rsid w:val="005812A3"/>
    <w:rsid w:val="005D7D1F"/>
    <w:rsid w:val="00620C49"/>
    <w:rsid w:val="007C3182"/>
    <w:rsid w:val="009C5153"/>
    <w:rsid w:val="009F790C"/>
    <w:rsid w:val="00A30A9D"/>
    <w:rsid w:val="00D54186"/>
    <w:rsid w:val="00E0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AAFE7"/>
  <w15:chartTrackingRefBased/>
  <w15:docId w15:val="{07896B08-9566-3545-BC27-A68DB8D42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2A3"/>
    <w:pPr>
      <w:widowControl w:val="0"/>
      <w:autoSpaceDE w:val="0"/>
      <w:autoSpaceDN w:val="0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68B1DB1-Normal1">
    <w:name w:val="P68B1DB1-Normal1"/>
    <w:basedOn w:val="Normal"/>
    <w:rPr>
      <w:rFonts w:ascii="Times New Roman"/>
      <w:color w:val="000000"/>
      <w:sz w:val="24"/>
      <w:u w:val="single"/>
    </w:rPr>
  </w:style>
  <w:style w:type="paragraph" w:customStyle="1" w:styleId="P68B1DB1-Normal2">
    <w:name w:val="P68B1DB1-Normal2"/>
    <w:basedOn w:val="Normal"/>
    <w:rPr>
      <w:rFonts w:ascii="Times New Roman" w:hAnsi="Times New Roman"/>
      <w:color w:val="000000"/>
      <w:sz w:val="24"/>
    </w:rPr>
  </w:style>
  <w:style w:type="paragraph" w:customStyle="1" w:styleId="P68B1DB1-Normal3">
    <w:name w:val="P68B1DB1-Normal3"/>
    <w:basedOn w:val="Normal"/>
    <w:rPr>
      <w:rFonts w:asci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3B1D4AF05BB34D8F3A52DF8F28DB43" ma:contentTypeVersion="13" ma:contentTypeDescription="Create a new document." ma:contentTypeScope="" ma:versionID="6a6b2118bbbca364d6a6a7b33e54ba40">
  <xsd:schema xmlns:xsd="http://www.w3.org/2001/XMLSchema" xmlns:xs="http://www.w3.org/2001/XMLSchema" xmlns:p="http://schemas.microsoft.com/office/2006/metadata/properties" xmlns:ns2="36044e4c-c99f-4f56-a667-ed3fefb2f871" xmlns:ns3="de0b6b4c-cda2-4448-92e5-dd56e898ebce" targetNamespace="http://schemas.microsoft.com/office/2006/metadata/properties" ma:root="true" ma:fieldsID="d768b7f35e4a6ab14272c13a7d1fc0e3" ns2:_="" ns3:_="">
    <xsd:import namespace="36044e4c-c99f-4f56-a667-ed3fefb2f871"/>
    <xsd:import namespace="de0b6b4c-cda2-4448-92e5-dd56e898eb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44e4c-c99f-4f56-a667-ed3fefb2f8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0b6b4c-cda2-4448-92e5-dd56e898ebc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1B0DA6-9491-47D7-BD13-21CE401B7642}"/>
</file>

<file path=customXml/itemProps2.xml><?xml version="1.0" encoding="utf-8"?>
<ds:datastoreItem xmlns:ds="http://schemas.openxmlformats.org/officeDocument/2006/customXml" ds:itemID="{F10B9903-4917-46FA-83D8-C609BD6D0150}"/>
</file>

<file path=customXml/itemProps3.xml><?xml version="1.0" encoding="utf-8"?>
<ds:datastoreItem xmlns:ds="http://schemas.openxmlformats.org/officeDocument/2006/customXml" ds:itemID="{1F3DBD29-BA16-4528-A99F-FEBEC5BEFE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Gilgoff</dc:creator>
  <cp:keywords/>
  <dc:description/>
  <cp:lastModifiedBy>ThanhThuy Luu</cp:lastModifiedBy>
  <cp:revision>8</cp:revision>
  <cp:lastPrinted>2022-04-24T21:28:00Z</cp:lastPrinted>
  <dcterms:created xsi:type="dcterms:W3CDTF">2022-04-24T00:52:00Z</dcterms:created>
  <dcterms:modified xsi:type="dcterms:W3CDTF">2022-04-24T21:34:00Z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0x010100293B1D4AF05BB34D8F3A52DF8F28DB43</vt:lpwstr>
  </property>
</Properties>
</file>